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A48" w:rsidRDefault="00E86A48" w:rsidP="00B65D34">
      <w:pPr>
        <w:rPr>
          <w:rFonts w:asciiTheme="majorHAnsi" w:eastAsia="標楷體" w:hAnsiTheme="majorHAnsi"/>
        </w:rPr>
      </w:pPr>
    </w:p>
    <w:p w:rsidR="00E86A48" w:rsidRDefault="00E86A48" w:rsidP="00B65D34">
      <w:pPr>
        <w:rPr>
          <w:rFonts w:asciiTheme="majorHAnsi" w:eastAsia="標楷體" w:hAnsiTheme="majorHAnsi"/>
        </w:rPr>
      </w:pPr>
      <w:r>
        <w:rPr>
          <w:rFonts w:asciiTheme="majorHAnsi" w:eastAsia="標楷體" w:hAnsiTheme="majorHAnsi" w:hint="eastAsia"/>
        </w:rPr>
        <w:t>本校電子郵件保存系統</w:t>
      </w:r>
      <w:r w:rsidR="004F6CD6">
        <w:rPr>
          <w:rFonts w:asciiTheme="majorHAnsi" w:eastAsia="標楷體" w:hAnsiTheme="majorHAnsi" w:hint="eastAsia"/>
        </w:rPr>
        <w:t>(</w:t>
      </w:r>
      <w:hyperlink r:id="rId7" w:history="1">
        <w:r w:rsidR="004F6CD6" w:rsidRPr="003D5525">
          <w:rPr>
            <w:rStyle w:val="a7"/>
            <w:rFonts w:asciiTheme="majorHAnsi" w:eastAsia="標楷體" w:hAnsiTheme="majorHAnsi"/>
          </w:rPr>
          <w:t>https://reporter.ntut.edu.tw/reporter/</w:t>
        </w:r>
      </w:hyperlink>
      <w:r w:rsidR="004F6CD6">
        <w:rPr>
          <w:rFonts w:asciiTheme="majorHAnsi" w:eastAsia="標楷體" w:hAnsiTheme="majorHAnsi" w:hint="eastAsia"/>
        </w:rPr>
        <w:t>)</w:t>
      </w:r>
      <w:r>
        <w:rPr>
          <w:rFonts w:asciiTheme="majorHAnsi" w:eastAsia="標楷體" w:hAnsiTheme="majorHAnsi" w:hint="eastAsia"/>
        </w:rPr>
        <w:t>可保留</w:t>
      </w:r>
      <w:r>
        <w:rPr>
          <w:rFonts w:asciiTheme="majorHAnsi" w:eastAsia="標楷體" w:hAnsiTheme="majorHAnsi" w:hint="eastAsia"/>
        </w:rPr>
        <w:t>90</w:t>
      </w:r>
      <w:r>
        <w:rPr>
          <w:rFonts w:asciiTheme="majorHAnsi" w:eastAsia="標楷體" w:hAnsiTheme="majorHAnsi" w:hint="eastAsia"/>
        </w:rPr>
        <w:t>天內進出本校之電子郵件記錄，使用者請依以下操作說明查詢個人電子郵件。</w:t>
      </w:r>
    </w:p>
    <w:p w:rsidR="00E86A48" w:rsidRPr="003D5525" w:rsidRDefault="00E86A48" w:rsidP="00B65D34">
      <w:pPr>
        <w:rPr>
          <w:rFonts w:asciiTheme="majorHAnsi" w:eastAsia="標楷體" w:hAnsiTheme="majorHAnsi"/>
        </w:rPr>
      </w:pPr>
      <w:r w:rsidRPr="00E86A48">
        <w:rPr>
          <w:rFonts w:asciiTheme="majorHAnsi" w:eastAsia="標楷體" w:hAnsiTheme="majorHAnsi" w:hint="eastAsia"/>
        </w:rPr>
        <w:t>登入帳號請輸入電子郵件帳號</w:t>
      </w:r>
      <w:r w:rsidRPr="00E86A48">
        <w:rPr>
          <w:rFonts w:asciiTheme="majorHAnsi" w:eastAsia="標楷體" w:hAnsiTheme="majorHAnsi" w:hint="eastAsia"/>
        </w:rPr>
        <w:t>(</w:t>
      </w:r>
      <w:r w:rsidRPr="00E86A48">
        <w:rPr>
          <w:rFonts w:asciiTheme="majorHAnsi" w:eastAsia="標楷體" w:hAnsiTheme="majorHAnsi" w:hint="eastAsia"/>
        </w:rPr>
        <w:t>非員工編號或學號</w:t>
      </w:r>
      <w:r w:rsidRPr="00E86A48">
        <w:rPr>
          <w:rFonts w:asciiTheme="majorHAnsi" w:eastAsia="標楷體" w:hAnsiTheme="majorHAnsi" w:hint="eastAsia"/>
        </w:rPr>
        <w:t>)</w:t>
      </w:r>
      <w:r w:rsidRPr="00E86A48">
        <w:rPr>
          <w:rFonts w:asciiTheme="majorHAnsi" w:eastAsia="標楷體" w:hAnsiTheme="majorHAnsi" w:hint="eastAsia"/>
        </w:rPr>
        <w:t>，登入密碼請輸入校園入口網站密碼。</w:t>
      </w:r>
    </w:p>
    <w:p w:rsidR="00B65D34" w:rsidRPr="003D5525" w:rsidRDefault="00B65D34" w:rsidP="00B65D34">
      <w:pPr>
        <w:jc w:val="center"/>
        <w:rPr>
          <w:rFonts w:asciiTheme="majorHAnsi" w:eastAsia="標楷體" w:hAnsiTheme="majorHAnsi"/>
        </w:rPr>
      </w:pPr>
      <w:r w:rsidRPr="003D5525">
        <w:rPr>
          <w:rFonts w:asciiTheme="majorHAnsi" w:eastAsia="標楷體" w:hAnsiTheme="majorHAnsi"/>
          <w:noProof/>
        </w:rPr>
        <w:drawing>
          <wp:inline distT="0" distB="0" distL="0" distR="0">
            <wp:extent cx="4511040" cy="3012645"/>
            <wp:effectExtent l="0" t="0" r="381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-04-10_12074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040" cy="301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D5525">
        <w:rPr>
          <w:rFonts w:asciiTheme="majorHAnsi" w:eastAsia="標楷體" w:hAnsiTheme="majorHAnsi"/>
        </w:rPr>
        <w:br/>
      </w:r>
      <w:r>
        <w:rPr>
          <w:rFonts w:asciiTheme="majorHAnsi" w:eastAsia="標楷體" w:hAnsiTheme="majorHAnsi" w:hint="eastAsia"/>
        </w:rPr>
        <w:t>圖</w:t>
      </w:r>
      <w:r w:rsidRPr="003D5525">
        <w:rPr>
          <w:rFonts w:asciiTheme="majorHAnsi" w:eastAsia="標楷體" w:hAnsiTheme="majorHAnsi"/>
        </w:rPr>
        <w:t>一、登入系統</w:t>
      </w:r>
      <w:r w:rsidRPr="003D5525">
        <w:rPr>
          <w:rFonts w:asciiTheme="majorHAnsi" w:eastAsia="標楷體" w:hAnsiTheme="majorHAnsi"/>
          <w:b/>
        </w:rPr>
        <w:t>帳號</w:t>
      </w:r>
      <w:r w:rsidRPr="003D5525">
        <w:rPr>
          <w:rFonts w:asciiTheme="majorHAnsi" w:eastAsia="標楷體" w:hAnsiTheme="majorHAnsi"/>
        </w:rPr>
        <w:t>及</w:t>
      </w:r>
      <w:r w:rsidRPr="003D5525">
        <w:rPr>
          <w:rFonts w:asciiTheme="majorHAnsi" w:eastAsia="標楷體" w:hAnsiTheme="majorHAnsi"/>
          <w:b/>
        </w:rPr>
        <w:t>密碼</w:t>
      </w:r>
      <w:r w:rsidRPr="003D5525">
        <w:rPr>
          <w:rFonts w:asciiTheme="majorHAnsi" w:eastAsia="標楷體" w:hAnsiTheme="majorHAnsi"/>
        </w:rPr>
        <w:t>與登入電子郵件相同</w:t>
      </w:r>
      <w:r>
        <w:rPr>
          <w:rFonts w:asciiTheme="majorHAnsi" w:eastAsia="標楷體" w:hAnsiTheme="majorHAnsi" w:hint="eastAsia"/>
        </w:rPr>
        <w:t>(</w:t>
      </w:r>
      <w:r w:rsidR="007C00BC">
        <w:rPr>
          <w:rFonts w:asciiTheme="majorHAnsi" w:eastAsia="標楷體" w:hAnsiTheme="majorHAnsi" w:hint="eastAsia"/>
        </w:rPr>
        <w:t>請選擇語言</w:t>
      </w:r>
      <w:r>
        <w:rPr>
          <w:rFonts w:asciiTheme="majorHAnsi" w:eastAsia="標楷體" w:hAnsiTheme="majorHAnsi" w:hint="eastAsia"/>
        </w:rPr>
        <w:t>)</w:t>
      </w:r>
      <w:r w:rsidRPr="003D5525">
        <w:rPr>
          <w:rFonts w:asciiTheme="majorHAnsi" w:eastAsia="標楷體" w:hAnsiTheme="majorHAnsi"/>
        </w:rPr>
        <w:br/>
      </w:r>
    </w:p>
    <w:p w:rsidR="00B65D34" w:rsidRPr="003D5525" w:rsidRDefault="00B65D34" w:rsidP="00B65D34">
      <w:pPr>
        <w:jc w:val="center"/>
        <w:rPr>
          <w:rFonts w:asciiTheme="majorHAnsi" w:eastAsia="標楷體" w:hAnsiTheme="majorHAnsi"/>
        </w:rPr>
      </w:pPr>
      <w:r w:rsidRPr="003D5525">
        <w:rPr>
          <w:rFonts w:asciiTheme="majorHAnsi" w:eastAsia="標楷體" w:hAnsiTheme="majorHAnsi"/>
          <w:noProof/>
        </w:rPr>
        <w:drawing>
          <wp:inline distT="0" distB="0" distL="0" distR="0">
            <wp:extent cx="6091101" cy="3665220"/>
            <wp:effectExtent l="0" t="0" r="508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-04-10_13314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4029" cy="3666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5D34" w:rsidRPr="00E572F7" w:rsidRDefault="00B65D34" w:rsidP="00B65D34">
      <w:pPr>
        <w:jc w:val="center"/>
        <w:rPr>
          <w:rFonts w:asciiTheme="majorHAnsi" w:eastAsia="標楷體" w:hAnsiTheme="majorHAnsi"/>
        </w:rPr>
      </w:pPr>
      <w:r>
        <w:rPr>
          <w:rFonts w:asciiTheme="majorHAnsi" w:eastAsia="標楷體" w:hAnsiTheme="majorHAnsi" w:hint="eastAsia"/>
        </w:rPr>
        <w:t>圖</w:t>
      </w:r>
      <w:r w:rsidRPr="003D5525">
        <w:rPr>
          <w:rFonts w:asciiTheme="majorHAnsi" w:eastAsia="標楷體" w:hAnsiTheme="majorHAnsi"/>
        </w:rPr>
        <w:t>二、</w:t>
      </w:r>
      <w:r w:rsidR="007C00BC">
        <w:rPr>
          <w:rFonts w:asciiTheme="majorHAnsi" w:eastAsia="標楷體" w:hAnsiTheme="majorHAnsi" w:hint="eastAsia"/>
        </w:rPr>
        <w:t>查詢</w:t>
      </w:r>
      <w:proofErr w:type="gramStart"/>
      <w:r w:rsidR="007C00BC" w:rsidRPr="00B279FB">
        <w:rPr>
          <w:rFonts w:asciiTheme="majorHAnsi" w:eastAsia="標楷體" w:hAnsiTheme="majorHAnsi" w:hint="eastAsia"/>
          <w:b/>
        </w:rPr>
        <w:t>收件夾</w:t>
      </w:r>
      <w:r w:rsidR="007C00BC">
        <w:rPr>
          <w:rFonts w:asciiTheme="majorHAnsi" w:eastAsia="標楷體" w:hAnsiTheme="majorHAnsi" w:hint="eastAsia"/>
        </w:rPr>
        <w:t>時請</w:t>
      </w:r>
      <w:proofErr w:type="gramEnd"/>
      <w:r w:rsidRPr="003D5525">
        <w:rPr>
          <w:rFonts w:asciiTheme="majorHAnsi" w:eastAsia="標楷體" w:hAnsiTheme="majorHAnsi"/>
        </w:rPr>
        <w:t>選擇郵件方向</w:t>
      </w:r>
      <w:r w:rsidRPr="003D5525">
        <w:rPr>
          <w:rFonts w:asciiTheme="majorHAnsi" w:eastAsia="標楷體" w:hAnsiTheme="majorHAnsi"/>
        </w:rPr>
        <w:t>(</w:t>
      </w:r>
      <w:r w:rsidRPr="003D5525">
        <w:rPr>
          <w:rFonts w:asciiTheme="majorHAnsi" w:eastAsia="標楷體" w:hAnsiTheme="majorHAnsi"/>
        </w:rPr>
        <w:t>本地</w:t>
      </w:r>
      <w:r w:rsidRPr="003D5525">
        <w:rPr>
          <w:rFonts w:asciiTheme="majorHAnsi" w:eastAsia="標楷體" w:hAnsiTheme="majorHAnsi"/>
        </w:rPr>
        <w:t>:</w:t>
      </w:r>
      <w:r w:rsidRPr="003D5525">
        <w:rPr>
          <w:rFonts w:asciiTheme="majorHAnsi" w:eastAsia="標楷體" w:hAnsiTheme="majorHAnsi"/>
        </w:rPr>
        <w:t>校內</w:t>
      </w:r>
      <w:r w:rsidRPr="003D5525">
        <w:rPr>
          <w:rFonts w:asciiTheme="majorHAnsi" w:eastAsia="標楷體" w:hAnsiTheme="majorHAnsi"/>
        </w:rPr>
        <w:t>IP</w:t>
      </w:r>
      <w:r>
        <w:rPr>
          <w:rFonts w:asciiTheme="majorHAnsi" w:eastAsia="標楷體" w:hAnsiTheme="majorHAnsi" w:hint="eastAsia"/>
        </w:rPr>
        <w:t xml:space="preserve"> </w:t>
      </w:r>
      <w:r w:rsidRPr="003D5525">
        <w:rPr>
          <w:rFonts w:asciiTheme="majorHAnsi" w:eastAsia="標楷體" w:hAnsiTheme="majorHAnsi"/>
        </w:rPr>
        <w:t xml:space="preserve"> </w:t>
      </w:r>
      <w:r w:rsidRPr="003D5525">
        <w:rPr>
          <w:rFonts w:asciiTheme="majorHAnsi" w:eastAsia="標楷體" w:hAnsiTheme="majorHAnsi"/>
        </w:rPr>
        <w:t>外部</w:t>
      </w:r>
      <w:r w:rsidRPr="003D5525">
        <w:rPr>
          <w:rFonts w:asciiTheme="majorHAnsi" w:eastAsia="標楷體" w:hAnsiTheme="majorHAnsi"/>
        </w:rPr>
        <w:t>:</w:t>
      </w:r>
      <w:r w:rsidRPr="003D5525">
        <w:rPr>
          <w:rFonts w:asciiTheme="majorHAnsi" w:eastAsia="標楷體" w:hAnsiTheme="majorHAnsi"/>
        </w:rPr>
        <w:t>校外</w:t>
      </w:r>
      <w:r w:rsidRPr="003D5525">
        <w:rPr>
          <w:rFonts w:asciiTheme="majorHAnsi" w:eastAsia="標楷體" w:hAnsiTheme="majorHAnsi"/>
        </w:rPr>
        <w:t>IP)</w:t>
      </w:r>
    </w:p>
    <w:p w:rsidR="00B65D34" w:rsidRPr="003D5525" w:rsidRDefault="00B65D34" w:rsidP="00B65D34">
      <w:pPr>
        <w:jc w:val="center"/>
        <w:rPr>
          <w:rFonts w:asciiTheme="majorHAnsi" w:eastAsia="標楷體" w:hAnsiTheme="majorHAnsi"/>
        </w:rPr>
      </w:pPr>
      <w:r w:rsidRPr="003D5525">
        <w:rPr>
          <w:rFonts w:asciiTheme="majorHAnsi" w:eastAsia="標楷體" w:hAnsiTheme="majorHAnsi"/>
          <w:noProof/>
        </w:rPr>
        <w:lastRenderedPageBreak/>
        <w:drawing>
          <wp:inline distT="0" distB="0" distL="0" distR="0">
            <wp:extent cx="6293715" cy="3787140"/>
            <wp:effectExtent l="0" t="0" r="0" b="381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-04-10_13345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2713" cy="3786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5D34" w:rsidRPr="003D5525" w:rsidRDefault="00B65D34" w:rsidP="00B65D34">
      <w:pPr>
        <w:jc w:val="center"/>
        <w:rPr>
          <w:rFonts w:asciiTheme="majorHAnsi" w:eastAsia="標楷體" w:hAnsiTheme="majorHAnsi"/>
        </w:rPr>
      </w:pPr>
      <w:r>
        <w:rPr>
          <w:rFonts w:asciiTheme="majorHAnsi" w:eastAsia="標楷體" w:hAnsiTheme="majorHAnsi" w:hint="eastAsia"/>
        </w:rPr>
        <w:t>圖</w:t>
      </w:r>
      <w:r w:rsidRPr="003D5525">
        <w:rPr>
          <w:rFonts w:asciiTheme="majorHAnsi" w:eastAsia="標楷體" w:hAnsiTheme="majorHAnsi"/>
        </w:rPr>
        <w:t>三、依</w:t>
      </w:r>
      <w:r w:rsidR="00E86A48">
        <w:rPr>
          <w:rFonts w:asciiTheme="majorHAnsi" w:eastAsia="標楷體" w:hAnsiTheme="majorHAnsi" w:hint="eastAsia"/>
        </w:rPr>
        <w:t>圖</w:t>
      </w:r>
      <w:r w:rsidRPr="003D5525">
        <w:rPr>
          <w:rFonts w:asciiTheme="majorHAnsi" w:eastAsia="標楷體" w:hAnsiTheme="majorHAnsi"/>
        </w:rPr>
        <w:t>二選擇郵件方向後，點選正常信</w:t>
      </w:r>
      <w:r w:rsidRPr="003D5525">
        <w:rPr>
          <w:rFonts w:asciiTheme="majorHAnsi" w:eastAsia="標楷體" w:hAnsiTheme="majorHAnsi"/>
        </w:rPr>
        <w:t>→</w:t>
      </w:r>
      <w:r w:rsidRPr="003D5525">
        <w:rPr>
          <w:rFonts w:asciiTheme="majorHAnsi" w:eastAsia="標楷體" w:hAnsiTheme="majorHAnsi"/>
        </w:rPr>
        <w:t>查詢條件。</w:t>
      </w:r>
    </w:p>
    <w:p w:rsidR="00B65D34" w:rsidRDefault="00B65D34" w:rsidP="00B65D34">
      <w:pPr>
        <w:rPr>
          <w:rFonts w:asciiTheme="majorHAnsi" w:eastAsia="標楷體" w:hAnsiTheme="majorHAnsi"/>
        </w:rPr>
      </w:pPr>
    </w:p>
    <w:p w:rsidR="00B65D34" w:rsidRPr="003D5525" w:rsidRDefault="00B65D34" w:rsidP="00B65D34">
      <w:pPr>
        <w:rPr>
          <w:rFonts w:asciiTheme="majorHAnsi" w:eastAsia="標楷體" w:hAnsiTheme="majorHAnsi"/>
        </w:rPr>
      </w:pPr>
    </w:p>
    <w:p w:rsidR="00B65D34" w:rsidRDefault="00B65D34" w:rsidP="00B65D34">
      <w:pPr>
        <w:jc w:val="center"/>
        <w:rPr>
          <w:rFonts w:asciiTheme="majorHAnsi" w:eastAsia="標楷體" w:hAnsiTheme="majorHAnsi"/>
        </w:rPr>
      </w:pPr>
    </w:p>
    <w:p w:rsidR="008559B3" w:rsidRDefault="00B279FB" w:rsidP="0084181B">
      <w:pPr>
        <w:jc w:val="center"/>
      </w:pPr>
      <w:r>
        <w:rPr>
          <w:noProof/>
        </w:rPr>
        <w:drawing>
          <wp:inline distT="0" distB="0" distL="0" distR="0">
            <wp:extent cx="6423660" cy="3865333"/>
            <wp:effectExtent l="0" t="0" r="0" b="190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-04-15_17442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5958" cy="3860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9B3" w:rsidRPr="00E572F7" w:rsidRDefault="008559B3" w:rsidP="008559B3">
      <w:pPr>
        <w:jc w:val="center"/>
        <w:rPr>
          <w:rFonts w:asciiTheme="majorHAnsi" w:eastAsia="標楷體" w:hAnsiTheme="majorHAnsi"/>
        </w:rPr>
      </w:pPr>
      <w:r>
        <w:rPr>
          <w:rFonts w:asciiTheme="majorHAnsi" w:eastAsia="標楷體" w:hAnsiTheme="majorHAnsi" w:hint="eastAsia"/>
        </w:rPr>
        <w:t>圖五</w:t>
      </w:r>
      <w:r w:rsidRPr="003D5525">
        <w:rPr>
          <w:rFonts w:asciiTheme="majorHAnsi" w:eastAsia="標楷體" w:hAnsiTheme="majorHAnsi"/>
        </w:rPr>
        <w:t>、</w:t>
      </w:r>
      <w:r>
        <w:rPr>
          <w:rFonts w:asciiTheme="majorHAnsi" w:eastAsia="標楷體" w:hAnsiTheme="majorHAnsi" w:hint="eastAsia"/>
        </w:rPr>
        <w:t>查詢</w:t>
      </w:r>
      <w:r w:rsidRPr="008559B3">
        <w:rPr>
          <w:rFonts w:asciiTheme="majorHAnsi" w:eastAsia="標楷體" w:hAnsiTheme="majorHAnsi" w:hint="eastAsia"/>
          <w:b/>
        </w:rPr>
        <w:t>送</w:t>
      </w:r>
      <w:proofErr w:type="gramStart"/>
      <w:r w:rsidRPr="008559B3">
        <w:rPr>
          <w:rFonts w:asciiTheme="majorHAnsi" w:eastAsia="標楷體" w:hAnsiTheme="majorHAnsi" w:hint="eastAsia"/>
          <w:b/>
        </w:rPr>
        <w:t>件夾</w:t>
      </w:r>
      <w:r>
        <w:rPr>
          <w:rFonts w:asciiTheme="majorHAnsi" w:eastAsia="標楷體" w:hAnsiTheme="majorHAnsi" w:hint="eastAsia"/>
        </w:rPr>
        <w:t>時請</w:t>
      </w:r>
      <w:proofErr w:type="gramEnd"/>
      <w:r w:rsidRPr="003D5525">
        <w:rPr>
          <w:rFonts w:asciiTheme="majorHAnsi" w:eastAsia="標楷體" w:hAnsiTheme="majorHAnsi"/>
        </w:rPr>
        <w:t>選擇郵件方向</w:t>
      </w:r>
      <w:r w:rsidRPr="003D5525">
        <w:rPr>
          <w:rFonts w:asciiTheme="majorHAnsi" w:eastAsia="標楷體" w:hAnsiTheme="majorHAnsi"/>
        </w:rPr>
        <w:t>(</w:t>
      </w:r>
      <w:r w:rsidRPr="003D5525">
        <w:rPr>
          <w:rFonts w:asciiTheme="majorHAnsi" w:eastAsia="標楷體" w:hAnsiTheme="majorHAnsi"/>
        </w:rPr>
        <w:t>本地</w:t>
      </w:r>
      <w:r w:rsidRPr="003D5525">
        <w:rPr>
          <w:rFonts w:asciiTheme="majorHAnsi" w:eastAsia="標楷體" w:hAnsiTheme="majorHAnsi"/>
        </w:rPr>
        <w:t>:</w:t>
      </w:r>
      <w:r w:rsidRPr="003D5525">
        <w:rPr>
          <w:rFonts w:asciiTheme="majorHAnsi" w:eastAsia="標楷體" w:hAnsiTheme="majorHAnsi"/>
        </w:rPr>
        <w:t>校內</w:t>
      </w:r>
      <w:r w:rsidRPr="003D5525">
        <w:rPr>
          <w:rFonts w:asciiTheme="majorHAnsi" w:eastAsia="標楷體" w:hAnsiTheme="majorHAnsi"/>
        </w:rPr>
        <w:t>IP</w:t>
      </w:r>
      <w:r>
        <w:rPr>
          <w:rFonts w:asciiTheme="majorHAnsi" w:eastAsia="標楷體" w:hAnsiTheme="majorHAnsi" w:hint="eastAsia"/>
        </w:rPr>
        <w:t xml:space="preserve"> </w:t>
      </w:r>
      <w:r w:rsidRPr="003D5525">
        <w:rPr>
          <w:rFonts w:asciiTheme="majorHAnsi" w:eastAsia="標楷體" w:hAnsiTheme="majorHAnsi"/>
        </w:rPr>
        <w:t xml:space="preserve"> </w:t>
      </w:r>
      <w:r w:rsidRPr="003D5525">
        <w:rPr>
          <w:rFonts w:asciiTheme="majorHAnsi" w:eastAsia="標楷體" w:hAnsiTheme="majorHAnsi"/>
        </w:rPr>
        <w:t>外部</w:t>
      </w:r>
      <w:r w:rsidRPr="003D5525">
        <w:rPr>
          <w:rFonts w:asciiTheme="majorHAnsi" w:eastAsia="標楷體" w:hAnsiTheme="majorHAnsi"/>
        </w:rPr>
        <w:t>:</w:t>
      </w:r>
      <w:r w:rsidRPr="003D5525">
        <w:rPr>
          <w:rFonts w:asciiTheme="majorHAnsi" w:eastAsia="標楷體" w:hAnsiTheme="majorHAnsi"/>
        </w:rPr>
        <w:t>校外</w:t>
      </w:r>
      <w:r w:rsidRPr="003D5525">
        <w:rPr>
          <w:rFonts w:asciiTheme="majorHAnsi" w:eastAsia="標楷體" w:hAnsiTheme="majorHAnsi"/>
        </w:rPr>
        <w:t>IP)</w:t>
      </w:r>
    </w:p>
    <w:p w:rsidR="008559B3" w:rsidRPr="008559B3" w:rsidRDefault="008559B3"/>
    <w:p w:rsidR="008559B3" w:rsidRDefault="00B279FB" w:rsidP="0084181B">
      <w:pPr>
        <w:jc w:val="center"/>
      </w:pPr>
      <w:r>
        <w:rPr>
          <w:noProof/>
        </w:rPr>
        <w:lastRenderedPageBreak/>
        <w:drawing>
          <wp:inline distT="0" distB="0" distL="0" distR="0">
            <wp:extent cx="6407685" cy="385572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3-04-15_17453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002" cy="3851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59B3" w:rsidRPr="003D5525" w:rsidRDefault="008559B3" w:rsidP="008559B3">
      <w:pPr>
        <w:jc w:val="center"/>
        <w:rPr>
          <w:rFonts w:asciiTheme="majorHAnsi" w:eastAsia="標楷體" w:hAnsiTheme="majorHAnsi"/>
        </w:rPr>
      </w:pPr>
      <w:r>
        <w:rPr>
          <w:rFonts w:asciiTheme="majorHAnsi" w:eastAsia="標楷體" w:hAnsiTheme="majorHAnsi" w:hint="eastAsia"/>
        </w:rPr>
        <w:t>圖六</w:t>
      </w:r>
      <w:r w:rsidRPr="003D5525">
        <w:rPr>
          <w:rFonts w:asciiTheme="majorHAnsi" w:eastAsia="標楷體" w:hAnsiTheme="majorHAnsi"/>
        </w:rPr>
        <w:t>、依</w:t>
      </w:r>
      <w:r w:rsidR="00E86A48">
        <w:rPr>
          <w:rFonts w:asciiTheme="majorHAnsi" w:eastAsia="標楷體" w:hAnsiTheme="majorHAnsi" w:hint="eastAsia"/>
        </w:rPr>
        <w:t>圖</w:t>
      </w:r>
      <w:r>
        <w:rPr>
          <w:rFonts w:asciiTheme="majorHAnsi" w:eastAsia="標楷體" w:hAnsiTheme="majorHAnsi" w:hint="eastAsia"/>
        </w:rPr>
        <w:t>五</w:t>
      </w:r>
      <w:r w:rsidRPr="003D5525">
        <w:rPr>
          <w:rFonts w:asciiTheme="majorHAnsi" w:eastAsia="標楷體" w:hAnsiTheme="majorHAnsi"/>
        </w:rPr>
        <w:t>選擇郵件方向後，點選正常信</w:t>
      </w:r>
      <w:r w:rsidRPr="003D5525">
        <w:rPr>
          <w:rFonts w:asciiTheme="majorHAnsi" w:eastAsia="標楷體" w:hAnsiTheme="majorHAnsi"/>
        </w:rPr>
        <w:t>→</w:t>
      </w:r>
      <w:r w:rsidRPr="003D5525">
        <w:rPr>
          <w:rFonts w:asciiTheme="majorHAnsi" w:eastAsia="標楷體" w:hAnsiTheme="majorHAnsi"/>
        </w:rPr>
        <w:t>查詢條件。</w:t>
      </w:r>
    </w:p>
    <w:p w:rsidR="008559B3" w:rsidRPr="008559B3" w:rsidRDefault="00BF43D0"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br/>
      </w:r>
      <w:bookmarkStart w:id="0" w:name="_GoBack"/>
      <w:bookmarkEnd w:id="0"/>
    </w:p>
    <w:sectPr w:rsidR="008559B3" w:rsidRPr="008559B3" w:rsidSect="0084181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A51" w:rsidRDefault="00D31A51" w:rsidP="00B65D34">
      <w:r>
        <w:separator/>
      </w:r>
    </w:p>
  </w:endnote>
  <w:endnote w:type="continuationSeparator" w:id="0">
    <w:p w:rsidR="00D31A51" w:rsidRDefault="00D31A51" w:rsidP="00B6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A51" w:rsidRDefault="00D31A51" w:rsidP="00B65D34">
      <w:r>
        <w:separator/>
      </w:r>
    </w:p>
  </w:footnote>
  <w:footnote w:type="continuationSeparator" w:id="0">
    <w:p w:rsidR="00D31A51" w:rsidRDefault="00D31A51" w:rsidP="00B65D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34C4F"/>
    <w:rsid w:val="00447D23"/>
    <w:rsid w:val="004F6CD6"/>
    <w:rsid w:val="005A1D21"/>
    <w:rsid w:val="00634C4F"/>
    <w:rsid w:val="007C00BC"/>
    <w:rsid w:val="0084181B"/>
    <w:rsid w:val="008559B3"/>
    <w:rsid w:val="00883B32"/>
    <w:rsid w:val="00AF76FB"/>
    <w:rsid w:val="00B02B6A"/>
    <w:rsid w:val="00B279FB"/>
    <w:rsid w:val="00B621DC"/>
    <w:rsid w:val="00B65D34"/>
    <w:rsid w:val="00BC56B4"/>
    <w:rsid w:val="00BF43D0"/>
    <w:rsid w:val="00C332DD"/>
    <w:rsid w:val="00C81489"/>
    <w:rsid w:val="00D31A51"/>
    <w:rsid w:val="00DE232F"/>
    <w:rsid w:val="00E7374E"/>
    <w:rsid w:val="00E86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D3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5D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65D3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65D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65D34"/>
    <w:rPr>
      <w:sz w:val="20"/>
      <w:szCs w:val="20"/>
    </w:rPr>
  </w:style>
  <w:style w:type="character" w:styleId="a7">
    <w:name w:val="Hyperlink"/>
    <w:basedOn w:val="a0"/>
    <w:uiPriority w:val="99"/>
    <w:unhideWhenUsed/>
    <w:rsid w:val="00B65D34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65D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65D3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D3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5D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65D3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65D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65D34"/>
    <w:rPr>
      <w:sz w:val="20"/>
      <w:szCs w:val="20"/>
    </w:rPr>
  </w:style>
  <w:style w:type="character" w:styleId="a7">
    <w:name w:val="Hyperlink"/>
    <w:basedOn w:val="a0"/>
    <w:uiPriority w:val="99"/>
    <w:unhideWhenUsed/>
    <w:rsid w:val="00B65D34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65D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65D3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eporter.ntut.edu.tw/reporter/" TargetMode="External"/><Relationship Id="rId12" Type="http://schemas.openxmlformats.org/officeDocument/2006/relationships/image" Target="media/image5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2013-04-16T04:18:00Z</dcterms:created>
  <dcterms:modified xsi:type="dcterms:W3CDTF">2013-06-27T08:34:00Z</dcterms:modified>
</cp:coreProperties>
</file>